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9C" w:rsidRDefault="008605FF" w:rsidP="008605FF">
      <w:pPr>
        <w:pStyle w:val="1"/>
        <w:numPr>
          <w:ilvl w:val="0"/>
          <w:numId w:val="1"/>
        </w:numPr>
        <w:ind w:hanging="78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музыкальном примере найдите и обозначьте секвенцию любым удобным способом:</w:t>
      </w:r>
    </w:p>
    <w:p w:rsidR="009C359C" w:rsidRDefault="008605FF">
      <w:pPr>
        <w:pStyle w:val="1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Л. Моцарт. Полонез</w:t>
      </w:r>
    </w:p>
    <w:p w:rsidR="009C359C" w:rsidRDefault="008605FF">
      <w:pPr>
        <w:pStyle w:val="1"/>
        <w:tabs>
          <w:tab w:val="left" w:pos="-567"/>
        </w:tabs>
        <w:ind w:left="-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6338570" cy="14382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351" cy="144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9C" w:rsidRDefault="009C359C">
      <w:pPr>
        <w:pStyle w:val="1"/>
        <w:ind w:left="-218"/>
        <w:rPr>
          <w:rFonts w:ascii="Times New Roman" w:hAnsi="Times New Roman"/>
          <w:sz w:val="28"/>
          <w:szCs w:val="28"/>
        </w:rPr>
      </w:pPr>
    </w:p>
    <w:p w:rsidR="009C359C" w:rsidRDefault="008605FF">
      <w:pPr>
        <w:pStyle w:val="1"/>
        <w:numPr>
          <w:ilvl w:val="0"/>
          <w:numId w:val="1"/>
        </w:numPr>
        <w:ind w:hanging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многоголосный (двухголосный, трехголосный) вариант данной песни:</w:t>
      </w:r>
    </w:p>
    <w:p w:rsidR="009C359C" w:rsidRDefault="008605FF">
      <w:pPr>
        <w:pStyle w:val="1"/>
        <w:ind w:left="-218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А. Колесников. «Котик и козлик»</w:t>
      </w:r>
    </w:p>
    <w:p w:rsidR="009C359C" w:rsidRDefault="008605FF">
      <w:pPr>
        <w:pStyle w:val="1"/>
        <w:ind w:left="-218" w:hanging="34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63436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1323" cy="71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9C" w:rsidRDefault="008605FF">
      <w:pPr>
        <w:pStyle w:val="1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FF0000"/>
        </w:rPr>
        <w:drawing>
          <wp:inline distT="0" distB="0" distL="0" distR="0">
            <wp:extent cx="6296025" cy="762000"/>
            <wp:effectExtent l="0" t="0" r="0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9C" w:rsidRDefault="008605FF">
      <w:pPr>
        <w:pStyle w:val="1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FF0000"/>
        </w:rPr>
        <w:drawing>
          <wp:inline distT="0" distB="0" distL="0" distR="0">
            <wp:extent cx="6296025" cy="790575"/>
            <wp:effectExtent l="0" t="0" r="0" b="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drawing>
          <wp:inline distT="0" distB="0" distL="0" distR="0">
            <wp:extent cx="6296025" cy="819150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7126" cy="81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9C" w:rsidRDefault="008605FF" w:rsidP="008605FF">
      <w:pPr>
        <w:pStyle w:val="1"/>
        <w:numPr>
          <w:ilvl w:val="0"/>
          <w:numId w:val="1"/>
        </w:numPr>
        <w:ind w:hanging="786"/>
        <w:jc w:val="both"/>
        <w:rPr>
          <w:rFonts w:ascii="Times New Roman" w:hAnsi="Times New Roman"/>
          <w:sz w:val="28"/>
          <w:szCs w:val="28"/>
        </w:rPr>
      </w:pPr>
      <w:r w:rsidRPr="008605FF">
        <w:rPr>
          <w:rFonts w:ascii="Times New Roman" w:hAnsi="Times New Roman"/>
          <w:sz w:val="28"/>
          <w:szCs w:val="28"/>
        </w:rPr>
        <w:t>Из перечисленных слов подчеркни</w:t>
      </w:r>
      <w:r w:rsidR="00243AAE">
        <w:rPr>
          <w:rFonts w:ascii="Times New Roman" w:hAnsi="Times New Roman"/>
          <w:sz w:val="28"/>
          <w:szCs w:val="28"/>
        </w:rPr>
        <w:t>те</w:t>
      </w:r>
      <w:r w:rsidRPr="008605FF">
        <w:rPr>
          <w:rFonts w:ascii="Times New Roman" w:hAnsi="Times New Roman"/>
          <w:sz w:val="28"/>
          <w:szCs w:val="28"/>
        </w:rPr>
        <w:t xml:space="preserve"> те, которые </w:t>
      </w:r>
      <w:r>
        <w:rPr>
          <w:rFonts w:ascii="Times New Roman" w:hAnsi="Times New Roman"/>
          <w:sz w:val="28"/>
          <w:szCs w:val="28"/>
        </w:rPr>
        <w:t>относятся к понятию «лад»:</w:t>
      </w:r>
    </w:p>
    <w:p w:rsidR="009C359C" w:rsidRDefault="009C359C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</w:p>
    <w:p w:rsidR="009C359C" w:rsidRDefault="008605FF">
      <w:pPr>
        <w:pStyle w:val="1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Целая нота, мажор, вводный звук, анданте, сильная доля, доминанта, нота, звукоряд, тамбурин, субдоминанта, затакт, устойчивый звук, клавиша, речитатив, секвенция, аккорд, тяготение, инвенция, ступень, камертон.</w:t>
      </w:r>
    </w:p>
    <w:p w:rsidR="009C359C" w:rsidRDefault="009C359C">
      <w:pPr>
        <w:pStyle w:val="1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C359C" w:rsidRDefault="009C359C">
      <w:pPr>
        <w:pStyle w:val="1"/>
        <w:ind w:left="-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359C" w:rsidRDefault="008605FF">
      <w:pPr>
        <w:pStyle w:val="1"/>
        <w:numPr>
          <w:ilvl w:val="0"/>
          <w:numId w:val="1"/>
        </w:numPr>
        <w:ind w:hanging="78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Приведите примеры детских песен, которые вы изучали на уроках сольфеджио, где используется развернутое трезвучие:</w:t>
      </w:r>
    </w:p>
    <w:p w:rsidR="009C359C" w:rsidRDefault="009C359C">
      <w:pPr>
        <w:pStyle w:val="1"/>
        <w:ind w:left="-142"/>
        <w:rPr>
          <w:rFonts w:ascii="Times New Roman" w:hAnsi="Times New Roman"/>
          <w:sz w:val="28"/>
          <w:szCs w:val="28"/>
        </w:rPr>
      </w:pPr>
    </w:p>
    <w:p w:rsidR="009C359C" w:rsidRDefault="008605FF">
      <w:pPr>
        <w:pStyle w:val="1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06795" cy="7810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497" cy="78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6106795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1362" cy="78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787" w:rsidRDefault="00FF3787">
      <w:pPr>
        <w:pStyle w:val="1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7B1A5DE">
            <wp:extent cx="6108700" cy="78041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3787" w:rsidRDefault="00FF3787">
      <w:pPr>
        <w:pStyle w:val="1"/>
        <w:ind w:left="-567"/>
        <w:rPr>
          <w:rFonts w:ascii="Times New Roman" w:hAnsi="Times New Roman"/>
          <w:sz w:val="28"/>
          <w:szCs w:val="28"/>
        </w:rPr>
      </w:pPr>
    </w:p>
    <w:p w:rsidR="009C359C" w:rsidRDefault="009C359C">
      <w:pPr>
        <w:pStyle w:val="1"/>
        <w:ind w:left="-567"/>
        <w:rPr>
          <w:rFonts w:ascii="Times New Roman" w:hAnsi="Times New Roman"/>
          <w:sz w:val="28"/>
          <w:szCs w:val="28"/>
        </w:rPr>
      </w:pPr>
    </w:p>
    <w:p w:rsidR="009C359C" w:rsidRDefault="008605FF">
      <w:pPr>
        <w:pStyle w:val="10"/>
        <w:numPr>
          <w:ilvl w:val="0"/>
          <w:numId w:val="1"/>
        </w:numPr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ритм стихотворения (возможны варианты):</w:t>
      </w:r>
    </w:p>
    <w:p w:rsidR="009C359C" w:rsidRDefault="009C359C">
      <w:pPr>
        <w:pStyle w:val="1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2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5"/>
        <w:gridCol w:w="4836"/>
      </w:tblGrid>
      <w:tr w:rsidR="009C359C">
        <w:trPr>
          <w:trHeight w:val="645"/>
        </w:trPr>
        <w:tc>
          <w:tcPr>
            <w:tcW w:w="4485" w:type="dxa"/>
          </w:tcPr>
          <w:p w:rsidR="009C359C" w:rsidRDefault="008605FF">
            <w:pPr>
              <w:pStyle w:val="10"/>
              <w:spacing w:after="0" w:line="240" w:lineRule="auto"/>
              <w:ind w:left="34"/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нем так много голосов,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836" w:type="dxa"/>
          </w:tcPr>
          <w:p w:rsidR="009C359C" w:rsidRDefault="008605FF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</w:tc>
      </w:tr>
      <w:tr w:rsidR="009C359C">
        <w:tc>
          <w:tcPr>
            <w:tcW w:w="4485" w:type="dxa"/>
          </w:tcPr>
          <w:p w:rsidR="009C359C" w:rsidRDefault="008605FF">
            <w:pPr>
              <w:pStyle w:val="10"/>
              <w:spacing w:after="0" w:line="240" w:lineRule="auto"/>
              <w:ind w:left="34"/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Баритонов и басов,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836" w:type="dxa"/>
          </w:tcPr>
          <w:p w:rsidR="009C359C" w:rsidRDefault="008605FF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</w:tc>
      </w:tr>
      <w:tr w:rsidR="009C359C">
        <w:tc>
          <w:tcPr>
            <w:tcW w:w="4485" w:type="dxa"/>
          </w:tcPr>
          <w:p w:rsidR="009C359C" w:rsidRDefault="008605FF">
            <w:pPr>
              <w:pStyle w:val="10"/>
              <w:tabs>
                <w:tab w:val="left" w:pos="3390"/>
              </w:tabs>
              <w:spacing w:after="0" w:line="240" w:lineRule="auto"/>
              <w:ind w:left="34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Восемь теноров, сопрано,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836" w:type="dxa"/>
          </w:tcPr>
          <w:p w:rsidR="009C359C" w:rsidRDefault="008605FF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</w:tc>
      </w:tr>
      <w:tr w:rsidR="009C359C">
        <w:tc>
          <w:tcPr>
            <w:tcW w:w="4485" w:type="dxa"/>
          </w:tcPr>
          <w:p w:rsidR="009C359C" w:rsidRDefault="008605FF">
            <w:pPr>
              <w:pStyle w:val="10"/>
              <w:spacing w:after="0" w:line="240" w:lineRule="auto"/>
              <w:ind w:left="34"/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Вместе слажено поют.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C359C" w:rsidRDefault="009C359C">
            <w:pPr>
              <w:pStyle w:val="10"/>
              <w:spacing w:after="0" w:line="240" w:lineRule="auto"/>
              <w:ind w:left="34"/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36" w:type="dxa"/>
          </w:tcPr>
          <w:p w:rsidR="009C359C" w:rsidRDefault="008605FF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</w:tc>
      </w:tr>
      <w:tr w:rsidR="009C359C">
        <w:tc>
          <w:tcPr>
            <w:tcW w:w="4485" w:type="dxa"/>
          </w:tcPr>
          <w:p w:rsidR="009C359C" w:rsidRDefault="008605FF">
            <w:pPr>
              <w:pStyle w:val="10"/>
              <w:spacing w:after="0" w:line="240" w:lineRule="auto"/>
              <w:ind w:left="34"/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Путешествуют по странам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836" w:type="dxa"/>
          </w:tcPr>
          <w:p w:rsidR="009C359C" w:rsidRDefault="008605FF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</w:tc>
      </w:tr>
      <w:tr w:rsidR="009C359C">
        <w:tc>
          <w:tcPr>
            <w:tcW w:w="4485" w:type="dxa"/>
          </w:tcPr>
          <w:p w:rsidR="009C359C" w:rsidRDefault="008605FF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гастроли там дают.</w:t>
            </w:r>
          </w:p>
          <w:p w:rsidR="009C359C" w:rsidRDefault="009C359C">
            <w:pPr>
              <w:pStyle w:val="10"/>
              <w:spacing w:after="0" w:line="240" w:lineRule="auto"/>
              <w:ind w:left="34"/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FF3787" w:rsidRDefault="00FF3787">
            <w:pPr>
              <w:pStyle w:val="10"/>
              <w:spacing w:after="0" w:line="240" w:lineRule="auto"/>
              <w:ind w:left="34"/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36" w:type="dxa"/>
          </w:tcPr>
          <w:p w:rsidR="009C359C" w:rsidRDefault="008605FF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</w:tc>
      </w:tr>
    </w:tbl>
    <w:p w:rsidR="009C359C" w:rsidRDefault="008605FF">
      <w:pPr>
        <w:pStyle w:val="1"/>
        <w:numPr>
          <w:ilvl w:val="0"/>
          <w:numId w:val="1"/>
        </w:numPr>
        <w:ind w:hanging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кроссворд:</w:t>
      </w:r>
    </w:p>
    <w:p w:rsidR="009C359C" w:rsidRDefault="009C359C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8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9C359C">
        <w:trPr>
          <w:trHeight w:val="576"/>
        </w:trPr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  <w:tcBorders>
              <w:right w:val="single" w:sz="4" w:space="0" w:color="auto"/>
            </w:tcBorders>
          </w:tcPr>
          <w:p w:rsidR="009C359C" w:rsidRDefault="008605FF">
            <w:r>
              <w:t>1.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bottom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bottom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bottom w:val="single" w:sz="4" w:space="0" w:color="auto"/>
            </w:tcBorders>
          </w:tcPr>
          <w:p w:rsidR="009C359C" w:rsidRDefault="009C359C"/>
        </w:tc>
      </w:tr>
      <w:tr w:rsidR="009C359C">
        <w:trPr>
          <w:trHeight w:val="576"/>
        </w:trPr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  <w:tcBorders>
              <w:right w:val="single" w:sz="4" w:space="0" w:color="auto"/>
            </w:tcBorders>
          </w:tcPr>
          <w:p w:rsidR="009C359C" w:rsidRDefault="008605FF">
            <w:r>
              <w:t>2.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</w:tr>
      <w:tr w:rsidR="009C359C">
        <w:trPr>
          <w:trHeight w:val="576"/>
        </w:trPr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9C359C" w:rsidRDefault="008605FF">
            <w:r>
              <w:t>3.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</w:tr>
      <w:tr w:rsidR="009C359C">
        <w:trPr>
          <w:trHeight w:val="576"/>
        </w:trPr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8605FF">
            <w:r>
              <w:t>4.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</w:tcBorders>
          </w:tcPr>
          <w:p w:rsidR="009C359C" w:rsidRDefault="009C359C"/>
        </w:tc>
      </w:tr>
      <w:tr w:rsidR="009C359C">
        <w:trPr>
          <w:trHeight w:val="576"/>
        </w:trPr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  <w:tcBorders>
              <w:right w:val="single" w:sz="4" w:space="0" w:color="auto"/>
            </w:tcBorders>
          </w:tcPr>
          <w:p w:rsidR="009C359C" w:rsidRDefault="008605FF">
            <w:r>
              <w:t>5.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bottom w:val="single" w:sz="4" w:space="0" w:color="auto"/>
            </w:tcBorders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</w:tr>
      <w:tr w:rsidR="009C359C">
        <w:trPr>
          <w:trHeight w:val="576"/>
        </w:trPr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  <w:tcBorders>
              <w:bottom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bottom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</w:tcPr>
          <w:p w:rsidR="009C359C" w:rsidRDefault="008605FF">
            <w:r>
              <w:t>6.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left w:val="single" w:sz="4" w:space="0" w:color="auto"/>
            </w:tcBorders>
          </w:tcPr>
          <w:p w:rsidR="009C359C" w:rsidRDefault="009C359C"/>
        </w:tc>
      </w:tr>
      <w:tr w:rsidR="009C359C">
        <w:trPr>
          <w:trHeight w:val="576"/>
        </w:trPr>
        <w:tc>
          <w:tcPr>
            <w:tcW w:w="525" w:type="dxa"/>
          </w:tcPr>
          <w:p w:rsidR="009C359C" w:rsidRDefault="009C359C"/>
        </w:tc>
        <w:tc>
          <w:tcPr>
            <w:tcW w:w="525" w:type="dxa"/>
            <w:tcBorders>
              <w:bottom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bottom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bottom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bottom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</w:tcPr>
          <w:p w:rsidR="009C359C" w:rsidRDefault="008605FF">
            <w:r>
              <w:t>7.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left w:val="single" w:sz="4" w:space="0" w:color="auto"/>
            </w:tcBorders>
          </w:tcPr>
          <w:p w:rsidR="009C359C" w:rsidRDefault="009C359C"/>
        </w:tc>
      </w:tr>
      <w:tr w:rsidR="009C359C">
        <w:trPr>
          <w:trHeight w:val="576"/>
        </w:trPr>
        <w:tc>
          <w:tcPr>
            <w:tcW w:w="525" w:type="dxa"/>
            <w:tcBorders>
              <w:right w:val="single" w:sz="4" w:space="0" w:color="auto"/>
            </w:tcBorders>
          </w:tcPr>
          <w:p w:rsidR="009C359C" w:rsidRDefault="008605FF">
            <w:r>
              <w:t>8.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</w:tcBorders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</w:tr>
      <w:tr w:rsidR="009C359C">
        <w:trPr>
          <w:trHeight w:val="576"/>
        </w:trPr>
        <w:tc>
          <w:tcPr>
            <w:tcW w:w="525" w:type="dxa"/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9C359C" w:rsidRDefault="008605FF">
            <w:r>
              <w:t>9.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left w:val="single" w:sz="4" w:space="0" w:color="auto"/>
            </w:tcBorders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</w:tr>
      <w:tr w:rsidR="009C359C">
        <w:trPr>
          <w:trHeight w:val="576"/>
        </w:trPr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9C359C" w:rsidRDefault="008605FF">
            <w:r>
              <w:t>10.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</w:tcBorders>
          </w:tcPr>
          <w:p w:rsidR="009C359C" w:rsidRDefault="009C359C"/>
        </w:tc>
        <w:tc>
          <w:tcPr>
            <w:tcW w:w="525" w:type="dxa"/>
            <w:tcBorders>
              <w:top w:val="single" w:sz="4" w:space="0" w:color="auto"/>
            </w:tcBorders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  <w:tc>
          <w:tcPr>
            <w:tcW w:w="525" w:type="dxa"/>
          </w:tcPr>
          <w:p w:rsidR="009C359C" w:rsidRDefault="009C359C"/>
        </w:tc>
      </w:tr>
    </w:tbl>
    <w:p w:rsidR="009C359C" w:rsidRDefault="009C359C"/>
    <w:p w:rsidR="009C359C" w:rsidRDefault="009C359C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59C" w:rsidRDefault="008605FF" w:rsidP="008605FF">
      <w:pPr>
        <w:pStyle w:val="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детский певческий голос;</w:t>
      </w:r>
    </w:p>
    <w:p w:rsidR="009C359C" w:rsidRDefault="008605FF" w:rsidP="008605FF">
      <w:pPr>
        <w:pStyle w:val="2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Высотное положение мажорного и минорного лада;</w:t>
      </w:r>
    </w:p>
    <w:p w:rsidR="009C359C" w:rsidRDefault="008605FF" w:rsidP="008605FF">
      <w:pPr>
        <w:pStyle w:val="2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Многозначный музыкальный термин, в переводе с итальянского языка – «петь с листа»</w:t>
      </w:r>
      <w:r>
        <w:rPr>
          <w:rFonts w:ascii="Times New Roman" w:hAnsi="Times New Roman"/>
          <w:sz w:val="28"/>
          <w:szCs w:val="28"/>
        </w:rPr>
        <w:t>;</w:t>
      </w:r>
    </w:p>
    <w:p w:rsidR="009C359C" w:rsidRDefault="008605FF" w:rsidP="008605FF">
      <w:pPr>
        <w:pStyle w:val="2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музыки полным составом оркестра или хора;</w:t>
      </w:r>
    </w:p>
    <w:p w:rsidR="009C359C" w:rsidRDefault="008605FF" w:rsidP="008605FF">
      <w:pPr>
        <w:pStyle w:val="2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Основополагающий компонент музыкального произведения, который определяет его неповторимый облик и смысл;</w:t>
      </w:r>
    </w:p>
    <w:p w:rsidR="009C359C" w:rsidRDefault="008605FF" w:rsidP="008605FF">
      <w:pPr>
        <w:pStyle w:val="2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Быстрое многократное повторение одного звука, интервала или аккорда, а также чередование двух звуков, отстоящих друг от друга на интервал не менее малой терции;</w:t>
      </w:r>
    </w:p>
    <w:p w:rsidR="009C359C" w:rsidRDefault="008605FF" w:rsidP="008605FF">
      <w:pPr>
        <w:pStyle w:val="2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жанр, в переводе с испанского языка - «переходить улицу»;</w:t>
      </w:r>
    </w:p>
    <w:p w:rsidR="009C359C" w:rsidRDefault="008605FF" w:rsidP="008605FF">
      <w:pPr>
        <w:pStyle w:val="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Перенос всего музыкального произведения или его части на другую высоту;</w:t>
      </w:r>
    </w:p>
    <w:p w:rsidR="009C359C" w:rsidRDefault="008605FF" w:rsidP="008605FF">
      <w:pPr>
        <w:pStyle w:val="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Совпадение по высоте различных по написанию звуков, интервалов, ладов и т.д.;</w:t>
      </w:r>
    </w:p>
    <w:p w:rsidR="009C359C" w:rsidRDefault="008605FF" w:rsidP="008605FF">
      <w:pPr>
        <w:pStyle w:val="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 из важнейших средств музыкальной выразительности. </w:t>
      </w:r>
    </w:p>
    <w:p w:rsidR="009C359C" w:rsidRDefault="009C359C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9C359C" w:rsidRDefault="009C359C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5E646D" w:rsidRDefault="005E646D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9C359C" w:rsidRDefault="009C359C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9C359C" w:rsidRDefault="008605FF">
      <w:pPr>
        <w:pStyle w:val="1"/>
        <w:numPr>
          <w:ilvl w:val="0"/>
          <w:numId w:val="1"/>
        </w:numPr>
        <w:ind w:hanging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звук «ре- диез» любыми возможными способами:</w:t>
      </w:r>
    </w:p>
    <w:p w:rsidR="009C359C" w:rsidRDefault="008605FF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81090" cy="7905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2291" cy="7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81090" cy="790575"/>
            <wp:effectExtent l="0" t="0" r="0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9282" cy="79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9C" w:rsidRDefault="008605FF">
      <w:pPr>
        <w:pStyle w:val="1"/>
        <w:numPr>
          <w:ilvl w:val="0"/>
          <w:numId w:val="1"/>
        </w:numPr>
        <w:ind w:hanging="78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Определите жанр в музыкальных примерах:</w:t>
      </w:r>
    </w:p>
    <w:p w:rsidR="009C359C" w:rsidRDefault="008605FF">
      <w:pPr>
        <w:pStyle w:val="1"/>
        <w:ind w:left="-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6153150" cy="30765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3569" cy="30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9C" w:rsidRDefault="008605FF">
      <w:pPr>
        <w:pStyle w:val="1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</w:t>
      </w:r>
    </w:p>
    <w:p w:rsidR="009C359C" w:rsidRDefault="009C359C">
      <w:pPr>
        <w:pStyle w:val="1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359C" w:rsidRDefault="008605FF">
      <w:pPr>
        <w:pStyle w:val="1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048375" cy="332359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7793" cy="333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9C" w:rsidRDefault="008605FF">
      <w:pPr>
        <w:pStyle w:val="1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</w:t>
      </w:r>
    </w:p>
    <w:p w:rsidR="009C359C" w:rsidRDefault="008605FF">
      <w:pPr>
        <w:pStyle w:val="1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6096000" cy="22383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7439" cy="223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9C" w:rsidRDefault="009C359C">
      <w:pPr>
        <w:pStyle w:val="1"/>
        <w:ind w:left="-851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359C" w:rsidRDefault="008605FF">
      <w:pPr>
        <w:pStyle w:val="1"/>
        <w:ind w:left="-851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</w:t>
      </w:r>
    </w:p>
    <w:p w:rsidR="009C359C" w:rsidRDefault="009C359C">
      <w:pPr>
        <w:pStyle w:val="1"/>
        <w:ind w:left="-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359C" w:rsidRDefault="008605FF">
      <w:pPr>
        <w:pStyle w:val="1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033135" cy="2667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9279" cy="266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9C" w:rsidRDefault="009C359C">
      <w:pPr>
        <w:pStyle w:val="1"/>
        <w:ind w:left="-851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359C" w:rsidRDefault="008605FF">
      <w:pPr>
        <w:pStyle w:val="1"/>
        <w:ind w:left="-851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</w:t>
      </w:r>
    </w:p>
    <w:p w:rsidR="009C359C" w:rsidRDefault="009C359C">
      <w:pPr>
        <w:pStyle w:val="1"/>
        <w:ind w:left="-851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9395C" w:rsidRPr="0089395C" w:rsidRDefault="0089395C" w:rsidP="0089395C">
      <w:pPr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893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</w:t>
      </w:r>
      <w:r w:rsidR="00243A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берите</w:t>
      </w:r>
      <w:r w:rsidRPr="00893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аккомпанемент к мелодии. Возможен любой вид аккомпанемента (например, ритмический)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любой </w:t>
      </w:r>
      <w:r w:rsidRPr="00893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 фигурации:</w:t>
      </w:r>
    </w:p>
    <w:p w:rsidR="009C359C" w:rsidRDefault="009C359C">
      <w:pPr>
        <w:pStyle w:val="1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359C" w:rsidRDefault="008605FF">
      <w:pPr>
        <w:pStyle w:val="1"/>
        <w:ind w:left="2832"/>
        <w:jc w:val="right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Русская народная песня «Белолица, круглолица»</w:t>
      </w:r>
    </w:p>
    <w:p w:rsidR="009C359C" w:rsidRDefault="008605FF">
      <w:pPr>
        <w:pStyle w:val="1"/>
        <w:ind w:left="-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299835" cy="1450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8396" cy="145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9C" w:rsidRDefault="008605FF">
      <w:pPr>
        <w:pStyle w:val="1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255385" cy="799465"/>
            <wp:effectExtent l="0" t="0" r="0" b="0"/>
            <wp:docPr id="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7825" cy="80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55385" cy="800100"/>
            <wp:effectExtent l="0" t="0" r="0" b="0"/>
            <wp:docPr id="1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7820" cy="80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55385" cy="800100"/>
            <wp:effectExtent l="0" t="0" r="0" b="0"/>
            <wp:docPr id="1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8973" cy="81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9C" w:rsidRDefault="008605FF">
      <w:pPr>
        <w:pStyle w:val="1"/>
        <w:ind w:left="-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55385" cy="799465"/>
            <wp:effectExtent l="0" t="0" r="0" b="0"/>
            <wp:docPr id="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7919" cy="80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9C" w:rsidRDefault="009C359C">
      <w:pPr>
        <w:pStyle w:val="1"/>
        <w:ind w:left="-567"/>
        <w:rPr>
          <w:rFonts w:ascii="Times New Roman" w:hAnsi="Times New Roman"/>
          <w:sz w:val="28"/>
          <w:szCs w:val="28"/>
        </w:rPr>
      </w:pPr>
    </w:p>
    <w:p w:rsidR="009C359C" w:rsidRDefault="009C359C">
      <w:pPr>
        <w:pStyle w:val="1"/>
        <w:ind w:left="-567"/>
        <w:rPr>
          <w:rFonts w:ascii="Times New Roman" w:hAnsi="Times New Roman"/>
          <w:sz w:val="28"/>
          <w:szCs w:val="28"/>
        </w:rPr>
      </w:pPr>
    </w:p>
    <w:p w:rsidR="009C359C" w:rsidRDefault="00B112DF" w:rsidP="00B112DF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8605FF">
        <w:rPr>
          <w:rFonts w:ascii="Times New Roman" w:hAnsi="Times New Roman"/>
          <w:sz w:val="28"/>
          <w:szCs w:val="28"/>
        </w:rPr>
        <w:t xml:space="preserve">Сочините мелодию или музыкальную пьесу, использую секстаккорды и </w:t>
      </w:r>
      <w:proofErr w:type="spellStart"/>
      <w:r w:rsidR="008605FF">
        <w:rPr>
          <w:rFonts w:ascii="Times New Roman" w:hAnsi="Times New Roman"/>
          <w:sz w:val="28"/>
          <w:szCs w:val="28"/>
        </w:rPr>
        <w:t>квартсекстаккорды</w:t>
      </w:r>
      <w:proofErr w:type="spellEnd"/>
      <w:r w:rsidR="008605FF">
        <w:rPr>
          <w:rFonts w:ascii="Times New Roman" w:hAnsi="Times New Roman"/>
          <w:sz w:val="28"/>
          <w:szCs w:val="28"/>
        </w:rPr>
        <w:t>:</w:t>
      </w:r>
    </w:p>
    <w:p w:rsidR="009C359C" w:rsidRDefault="009C359C">
      <w:pPr>
        <w:pStyle w:val="1"/>
        <w:ind w:left="-567"/>
        <w:rPr>
          <w:rFonts w:ascii="Times New Roman" w:hAnsi="Times New Roman"/>
          <w:sz w:val="28"/>
          <w:szCs w:val="28"/>
        </w:rPr>
      </w:pPr>
    </w:p>
    <w:p w:rsidR="009C359C" w:rsidRDefault="008605FF">
      <w:pPr>
        <w:pStyle w:val="1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05525" cy="780415"/>
            <wp:effectExtent l="0" t="0" r="0" b="0"/>
            <wp:docPr id="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8717" cy="78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9C" w:rsidRDefault="008605FF">
      <w:pPr>
        <w:pStyle w:val="1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05525" cy="780415"/>
            <wp:effectExtent l="0" t="0" r="0" b="0"/>
            <wp:docPr id="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8090" cy="79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9C" w:rsidRDefault="008605FF">
      <w:pPr>
        <w:pStyle w:val="1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05525" cy="780415"/>
            <wp:effectExtent l="0" t="0" r="0" b="0"/>
            <wp:docPr id="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8204" cy="7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9C" w:rsidRDefault="008605FF">
      <w:pPr>
        <w:pStyle w:val="1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05525" cy="780415"/>
            <wp:effectExtent l="0" t="0" r="0" b="0"/>
            <wp:docPr id="2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3720" cy="79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05525" cy="791845"/>
            <wp:effectExtent l="0" t="0" r="0" b="0"/>
            <wp:docPr id="2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6153" cy="79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05525" cy="780415"/>
            <wp:effectExtent l="0" t="0" r="0" b="0"/>
            <wp:docPr id="3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0882" cy="79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59C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02F68"/>
    <w:multiLevelType w:val="multilevel"/>
    <w:tmpl w:val="1C702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 w:val="0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4A1F7D"/>
    <w:multiLevelType w:val="multilevel"/>
    <w:tmpl w:val="314A1F7D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E45EB1"/>
    <w:multiLevelType w:val="multilevel"/>
    <w:tmpl w:val="34E45EB1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5D6E"/>
    <w:rsid w:val="000035CB"/>
    <w:rsid w:val="00003A55"/>
    <w:rsid w:val="00011ED3"/>
    <w:rsid w:val="00037A41"/>
    <w:rsid w:val="00043CB4"/>
    <w:rsid w:val="00045627"/>
    <w:rsid w:val="00050747"/>
    <w:rsid w:val="0005199B"/>
    <w:rsid w:val="00071FA3"/>
    <w:rsid w:val="00076E70"/>
    <w:rsid w:val="00082887"/>
    <w:rsid w:val="000870D8"/>
    <w:rsid w:val="000D72B0"/>
    <w:rsid w:val="000D7B42"/>
    <w:rsid w:val="000F0D9C"/>
    <w:rsid w:val="001233B3"/>
    <w:rsid w:val="001300E7"/>
    <w:rsid w:val="00152C00"/>
    <w:rsid w:val="00163E43"/>
    <w:rsid w:val="0019001E"/>
    <w:rsid w:val="001A3757"/>
    <w:rsid w:val="001A740C"/>
    <w:rsid w:val="001B2BB5"/>
    <w:rsid w:val="001D10B9"/>
    <w:rsid w:val="001F1721"/>
    <w:rsid w:val="001F3D29"/>
    <w:rsid w:val="002066EB"/>
    <w:rsid w:val="00214320"/>
    <w:rsid w:val="00243AAE"/>
    <w:rsid w:val="002662FC"/>
    <w:rsid w:val="0027092A"/>
    <w:rsid w:val="002A4C64"/>
    <w:rsid w:val="002D111B"/>
    <w:rsid w:val="003112B5"/>
    <w:rsid w:val="0032124F"/>
    <w:rsid w:val="00333D80"/>
    <w:rsid w:val="00342F58"/>
    <w:rsid w:val="00374988"/>
    <w:rsid w:val="003A20AB"/>
    <w:rsid w:val="003A3789"/>
    <w:rsid w:val="003B64AF"/>
    <w:rsid w:val="003C3BB4"/>
    <w:rsid w:val="003C4637"/>
    <w:rsid w:val="003D1F6F"/>
    <w:rsid w:val="003E29B6"/>
    <w:rsid w:val="0041496A"/>
    <w:rsid w:val="004232E4"/>
    <w:rsid w:val="00443E36"/>
    <w:rsid w:val="004502A7"/>
    <w:rsid w:val="00451CBF"/>
    <w:rsid w:val="00455BB1"/>
    <w:rsid w:val="00460B20"/>
    <w:rsid w:val="00493C9D"/>
    <w:rsid w:val="004A4D66"/>
    <w:rsid w:val="004F11F1"/>
    <w:rsid w:val="00510BA5"/>
    <w:rsid w:val="00523AD0"/>
    <w:rsid w:val="00524603"/>
    <w:rsid w:val="005259AC"/>
    <w:rsid w:val="00530C78"/>
    <w:rsid w:val="00546C10"/>
    <w:rsid w:val="00551954"/>
    <w:rsid w:val="0055764C"/>
    <w:rsid w:val="005807B2"/>
    <w:rsid w:val="0058410B"/>
    <w:rsid w:val="005B0127"/>
    <w:rsid w:val="005C27ED"/>
    <w:rsid w:val="005D6000"/>
    <w:rsid w:val="005E646D"/>
    <w:rsid w:val="005E6D4F"/>
    <w:rsid w:val="005E7899"/>
    <w:rsid w:val="005F24C5"/>
    <w:rsid w:val="005F56FA"/>
    <w:rsid w:val="00614B84"/>
    <w:rsid w:val="0064386C"/>
    <w:rsid w:val="00666E3A"/>
    <w:rsid w:val="006707A4"/>
    <w:rsid w:val="00672A09"/>
    <w:rsid w:val="00683B79"/>
    <w:rsid w:val="006A38C5"/>
    <w:rsid w:val="006C4ABD"/>
    <w:rsid w:val="006D4B8F"/>
    <w:rsid w:val="006F4066"/>
    <w:rsid w:val="007024E8"/>
    <w:rsid w:val="007213F0"/>
    <w:rsid w:val="0072161F"/>
    <w:rsid w:val="00741781"/>
    <w:rsid w:val="0075404F"/>
    <w:rsid w:val="007768FD"/>
    <w:rsid w:val="0077794A"/>
    <w:rsid w:val="00793E71"/>
    <w:rsid w:val="007B036E"/>
    <w:rsid w:val="007E4264"/>
    <w:rsid w:val="00804E55"/>
    <w:rsid w:val="00805765"/>
    <w:rsid w:val="00820A37"/>
    <w:rsid w:val="00843B56"/>
    <w:rsid w:val="00844DDA"/>
    <w:rsid w:val="008528D8"/>
    <w:rsid w:val="008605FF"/>
    <w:rsid w:val="0089395C"/>
    <w:rsid w:val="008C3EBA"/>
    <w:rsid w:val="008C64B5"/>
    <w:rsid w:val="008D69E5"/>
    <w:rsid w:val="008E1DDF"/>
    <w:rsid w:val="008E30F0"/>
    <w:rsid w:val="008F3029"/>
    <w:rsid w:val="008F483E"/>
    <w:rsid w:val="00902AC1"/>
    <w:rsid w:val="00903FA5"/>
    <w:rsid w:val="00955223"/>
    <w:rsid w:val="00955F40"/>
    <w:rsid w:val="00974EE3"/>
    <w:rsid w:val="0097580E"/>
    <w:rsid w:val="00981321"/>
    <w:rsid w:val="009978A8"/>
    <w:rsid w:val="009C359C"/>
    <w:rsid w:val="009C44A5"/>
    <w:rsid w:val="009F51B1"/>
    <w:rsid w:val="00A027BD"/>
    <w:rsid w:val="00A049B3"/>
    <w:rsid w:val="00A11F72"/>
    <w:rsid w:val="00A14312"/>
    <w:rsid w:val="00A5527D"/>
    <w:rsid w:val="00A56E1A"/>
    <w:rsid w:val="00A66743"/>
    <w:rsid w:val="00A72630"/>
    <w:rsid w:val="00A75D6E"/>
    <w:rsid w:val="00A77631"/>
    <w:rsid w:val="00AA2BDE"/>
    <w:rsid w:val="00AB4389"/>
    <w:rsid w:val="00AC3141"/>
    <w:rsid w:val="00AC56D8"/>
    <w:rsid w:val="00AE060E"/>
    <w:rsid w:val="00AE7FCD"/>
    <w:rsid w:val="00AF3141"/>
    <w:rsid w:val="00AF6AE7"/>
    <w:rsid w:val="00B112DF"/>
    <w:rsid w:val="00B17BAF"/>
    <w:rsid w:val="00B24E3D"/>
    <w:rsid w:val="00B32837"/>
    <w:rsid w:val="00B32C51"/>
    <w:rsid w:val="00B33FD3"/>
    <w:rsid w:val="00B63D70"/>
    <w:rsid w:val="00B811A6"/>
    <w:rsid w:val="00BA7BD2"/>
    <w:rsid w:val="00BB3237"/>
    <w:rsid w:val="00BC4978"/>
    <w:rsid w:val="00BE42EA"/>
    <w:rsid w:val="00BF48A3"/>
    <w:rsid w:val="00C06F41"/>
    <w:rsid w:val="00C139F4"/>
    <w:rsid w:val="00C5727D"/>
    <w:rsid w:val="00C87DF0"/>
    <w:rsid w:val="00C93FD2"/>
    <w:rsid w:val="00C95D95"/>
    <w:rsid w:val="00CA47F8"/>
    <w:rsid w:val="00CA4C79"/>
    <w:rsid w:val="00CC1375"/>
    <w:rsid w:val="00CC2318"/>
    <w:rsid w:val="00CC7925"/>
    <w:rsid w:val="00CC7CA8"/>
    <w:rsid w:val="00CE301F"/>
    <w:rsid w:val="00CF7820"/>
    <w:rsid w:val="00D21FBA"/>
    <w:rsid w:val="00D35A6B"/>
    <w:rsid w:val="00D45902"/>
    <w:rsid w:val="00D50E6C"/>
    <w:rsid w:val="00D52751"/>
    <w:rsid w:val="00D5715A"/>
    <w:rsid w:val="00D60FD0"/>
    <w:rsid w:val="00D7015F"/>
    <w:rsid w:val="00D9578C"/>
    <w:rsid w:val="00DC0DF7"/>
    <w:rsid w:val="00DD2209"/>
    <w:rsid w:val="00DF1B3D"/>
    <w:rsid w:val="00E04AE6"/>
    <w:rsid w:val="00E1511D"/>
    <w:rsid w:val="00E15875"/>
    <w:rsid w:val="00E1625F"/>
    <w:rsid w:val="00E20E2B"/>
    <w:rsid w:val="00E234B0"/>
    <w:rsid w:val="00E2716F"/>
    <w:rsid w:val="00E310C5"/>
    <w:rsid w:val="00E324EC"/>
    <w:rsid w:val="00E4121E"/>
    <w:rsid w:val="00E8214E"/>
    <w:rsid w:val="00EE14E8"/>
    <w:rsid w:val="00EE48B8"/>
    <w:rsid w:val="00EF0013"/>
    <w:rsid w:val="00EF5790"/>
    <w:rsid w:val="00F06AA4"/>
    <w:rsid w:val="00F328D7"/>
    <w:rsid w:val="00F434F3"/>
    <w:rsid w:val="00F523DC"/>
    <w:rsid w:val="00F76BA4"/>
    <w:rsid w:val="00F87B4D"/>
    <w:rsid w:val="00F91BF7"/>
    <w:rsid w:val="00F9430E"/>
    <w:rsid w:val="00FE0482"/>
    <w:rsid w:val="00FF3787"/>
    <w:rsid w:val="5577D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CD38A7-703E-4C33-93FA-503EF8BA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qFormat/>
    <w:pPr>
      <w:ind w:left="720"/>
      <w:contextualSpacing/>
    </w:pPr>
  </w:style>
  <w:style w:type="paragraph" w:customStyle="1" w:styleId="2">
    <w:name w:val="Абзац списка2"/>
    <w:basedOn w:val="a"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character" w:customStyle="1" w:styleId="11">
    <w:name w:val="Замещающий текст1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LEHRDIVISION</dc:creator>
  <cp:lastModifiedBy>Мария</cp:lastModifiedBy>
  <cp:revision>93</cp:revision>
  <dcterms:created xsi:type="dcterms:W3CDTF">2014-11-09T14:21:00Z</dcterms:created>
  <dcterms:modified xsi:type="dcterms:W3CDTF">2020-04-08T12:19:00Z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