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8" w:rsidRDefault="00FE5618" w:rsidP="00D6287F">
      <w:pPr>
        <w:spacing w:after="70"/>
        <w:rPr>
          <w:b/>
          <w:sz w:val="28"/>
          <w:szCs w:val="28"/>
        </w:rPr>
      </w:pPr>
    </w:p>
    <w:p w:rsidR="003B10B7" w:rsidRPr="000D1DF4" w:rsidRDefault="002678A6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78A6">
        <w:rPr>
          <w:sz w:val="28"/>
          <w:szCs w:val="28"/>
        </w:rPr>
        <w:t xml:space="preserve"> </w:t>
      </w:r>
      <w:r w:rsidR="003B10B7" w:rsidRPr="000D1DF4">
        <w:rPr>
          <w:b/>
          <w:color w:val="000000"/>
          <w:sz w:val="28"/>
          <w:szCs w:val="28"/>
        </w:rPr>
        <w:t>ПОЛОЖЕНИЕ</w:t>
      </w:r>
    </w:p>
    <w:p w:rsidR="003B10B7" w:rsidRPr="000D1DF4" w:rsidRDefault="00B01508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р</w:t>
      </w:r>
      <w:r w:rsidR="003B10B7" w:rsidRPr="000D1DF4">
        <w:rPr>
          <w:b/>
          <w:color w:val="000000"/>
          <w:sz w:val="28"/>
          <w:szCs w:val="28"/>
        </w:rPr>
        <w:t>егионального конкурса юных исполнителей на духовых инструментах среди учащихся ДМШ и ДШИ «ЭСПРЕССИВО»</w:t>
      </w:r>
    </w:p>
    <w:p w:rsidR="003B10B7" w:rsidRPr="000D1DF4" w:rsidRDefault="00B01508" w:rsidP="003B10B7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 февраля 2022</w:t>
      </w:r>
      <w:r w:rsidR="003B10B7" w:rsidRPr="000D1DF4">
        <w:rPr>
          <w:b/>
          <w:color w:val="000000"/>
          <w:sz w:val="28"/>
          <w:szCs w:val="28"/>
        </w:rPr>
        <w:t xml:space="preserve"> года, г. Алапаевск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1. Учредитель конкурса:</w:t>
      </w:r>
      <w:r w:rsidRPr="000D1DF4">
        <w:rPr>
          <w:color w:val="000000"/>
          <w:sz w:val="28"/>
          <w:szCs w:val="28"/>
        </w:rPr>
        <w:t xml:space="preserve"> Министерство культуры Свердловской области; ГАУК СО </w:t>
      </w:r>
      <w:r>
        <w:rPr>
          <w:color w:val="000000"/>
          <w:sz w:val="28"/>
          <w:szCs w:val="28"/>
        </w:rPr>
        <w:t>«</w:t>
      </w:r>
      <w:r w:rsidRPr="000D1DF4">
        <w:rPr>
          <w:color w:val="000000"/>
          <w:sz w:val="28"/>
          <w:szCs w:val="28"/>
        </w:rPr>
        <w:t>Региональный ресурсный центр в области культур</w:t>
      </w:r>
      <w:r>
        <w:rPr>
          <w:color w:val="000000"/>
          <w:sz w:val="28"/>
          <w:szCs w:val="28"/>
        </w:rPr>
        <w:t>ы и художественного образования».</w:t>
      </w:r>
      <w:r w:rsidRPr="000D1DF4"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2. Организаторы конкурса</w:t>
      </w:r>
      <w:r w:rsidRPr="000D1DF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0D1DF4">
        <w:rPr>
          <w:color w:val="000000"/>
          <w:sz w:val="28"/>
          <w:szCs w:val="28"/>
        </w:rPr>
        <w:t xml:space="preserve"> «Алапаевская ДШИ им. П.И.Чайковского»</w:t>
      </w:r>
      <w:r>
        <w:rPr>
          <w:color w:val="000000"/>
          <w:sz w:val="28"/>
          <w:szCs w:val="28"/>
        </w:rPr>
        <w:t>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3. Время и место проведения: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01508">
        <w:rPr>
          <w:color w:val="000000"/>
          <w:sz w:val="28"/>
          <w:szCs w:val="28"/>
        </w:rPr>
        <w:t>онкурс проводится 05 февраля 2022</w:t>
      </w:r>
      <w:r w:rsidRPr="000D1DF4">
        <w:rPr>
          <w:color w:val="000000"/>
          <w:sz w:val="28"/>
          <w:szCs w:val="28"/>
        </w:rPr>
        <w:t xml:space="preserve"> г. в ГБУДОСО «Алапаевская ДШИ им. П.И. Чайковского»,</w:t>
      </w:r>
      <w:r>
        <w:rPr>
          <w:color w:val="000000"/>
          <w:sz w:val="28"/>
          <w:szCs w:val="28"/>
        </w:rPr>
        <w:t xml:space="preserve"> по адресу: </w:t>
      </w:r>
      <w:r w:rsidRPr="000D1DF4">
        <w:rPr>
          <w:color w:val="000000"/>
          <w:sz w:val="28"/>
          <w:szCs w:val="28"/>
        </w:rPr>
        <w:t xml:space="preserve"> 624601, Свердловская обл., г. Алапаевск, ул. Ленина 23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4. Цели и задачи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сохранение и развитие лучших отечественных традиций духового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выявление творчески одарённых учащихся;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формирование исполнительской культуры, развитие сольного и ансамблевого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повышение профессионального мастерства педагогов ДМШ и ДШИ, обмен педагогическим опытом;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расширение и укрепление творческих связей, обмен опытом между ДМШ и ДШИ.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5. Условия проведения конкурса:</w:t>
      </w:r>
      <w:r>
        <w:rPr>
          <w:b/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Прослушивания участников проходят в 1 тур, очередность выступлений определяется организаторами конкурса.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6. Номинации конкурса</w:t>
      </w:r>
      <w:r>
        <w:rPr>
          <w:b/>
          <w:color w:val="000000"/>
          <w:sz w:val="28"/>
          <w:szCs w:val="28"/>
        </w:rPr>
        <w:t>, в</w:t>
      </w:r>
      <w:r w:rsidRPr="000D1DF4">
        <w:rPr>
          <w:b/>
          <w:color w:val="000000"/>
          <w:sz w:val="28"/>
          <w:szCs w:val="28"/>
        </w:rPr>
        <w:t>озрастные категории:</w:t>
      </w:r>
    </w:p>
    <w:p w:rsidR="003B10B7" w:rsidRPr="00DD798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 конкурсе могут принять участие учащиеся 1-8 классов ДМШ и ДШИ по специальности духовые инструменты</w:t>
      </w:r>
      <w:r>
        <w:rPr>
          <w:color w:val="000000"/>
          <w:sz w:val="28"/>
          <w:szCs w:val="28"/>
        </w:rPr>
        <w:t xml:space="preserve"> (солисты)</w:t>
      </w:r>
      <w:r w:rsidRPr="000D1DF4">
        <w:rPr>
          <w:color w:val="000000"/>
          <w:sz w:val="28"/>
          <w:szCs w:val="28"/>
        </w:rPr>
        <w:t>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Возрастная категория участнико</w:t>
      </w:r>
      <w:r w:rsidR="00B01508">
        <w:rPr>
          <w:color w:val="000000"/>
          <w:sz w:val="28"/>
          <w:szCs w:val="28"/>
        </w:rPr>
        <w:t>в определяется по возрасту на 05.02.2022</w:t>
      </w:r>
      <w:r w:rsidRPr="000D1DF4">
        <w:rPr>
          <w:color w:val="000000"/>
          <w:sz w:val="28"/>
          <w:szCs w:val="28"/>
        </w:rPr>
        <w:t xml:space="preserve"> года.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 - подготовительная (до 8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младшая (9 -11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средняя (12-13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старшая (14-18 лет включительно).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Итоги выступлений участников подводятся по каждой возрастной категории отдельно.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0D1DF4">
        <w:rPr>
          <w:b/>
          <w:color w:val="000000"/>
          <w:sz w:val="28"/>
          <w:szCs w:val="28"/>
        </w:rPr>
        <w:t>. Конкурсные требования:</w:t>
      </w:r>
    </w:p>
    <w:p w:rsidR="00D6287F" w:rsidRDefault="00D6287F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6287F" w:rsidRDefault="00D6287F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Программа конкурсного выступления участников должна состоять из 2 разнохарактерных произведений.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Продолжительность выступления не более 10 мин.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0D1DF4">
        <w:rPr>
          <w:b/>
          <w:color w:val="000000"/>
          <w:sz w:val="28"/>
          <w:szCs w:val="28"/>
        </w:rPr>
        <w:t>. Жюри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Состав жюри формируется из числа ведущих преподавателей высших и средне-специальных учебных заведений сферы культуры и искусства, и руководителей ведущих профессиональных коллективов.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определяет победителей в каждой возрастной группе.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0D1DF4">
        <w:rPr>
          <w:b/>
          <w:color w:val="000000"/>
          <w:sz w:val="28"/>
          <w:szCs w:val="28"/>
        </w:rPr>
        <w:t>. Система оценивания: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Максимальная оценка выступления участника конкурса составляет 100 баллов.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Итоговая оценка формируется с учетом критериев: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профессионализм;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уровень технического мастерства;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глубина воплощения художественного замысла;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эмоционально – художественная выразительность исполнения программы;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артистизм, уровень сценической культуры.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 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оглашается в день проведения конкурса по окончанию прослушиваний.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Результаты конкурса утверждаются директором ГАУК СО «Региональный ресурсный центр в области культуры и художественного образования» и подлежат опубликованию на официальном сайте ГАУК СО «Региональный ресурсный центр в области культуры и художественного образования» в течение трех дней.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I, II, III степени, дипломанта.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баллов. В рамках конкурсного прослушивания может быть присуждено только одно звание обладателя Гран-При. Если несколько участников набирают максимально возможное количество баллов, то определение обладателя Гран – При решается путем голосования членов жюри;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90 до 99 баллов – лауреат 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80 до 89 баллов – лауреат 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70 до 79 баллов – лауреат III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60 до 69 баллов - дипломант;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50 до 59 баллов – благодарственное письмо за участие в конкурсе.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Преподаватели и концертмейстеры участников конкурса, получивших Гран – При, награждаются дипломом лучший преподаватель, лучший концертмейстер конкурса. Преподаватели и концертмейстеры участников конкурса, получивших диплом лауреата I степени, награждаются дипломом за лучшую педагогическую, лучшую концертмейстерскую работу.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диплом лауреата II, либо III степени награждаются дипломом за подготовку лауреата.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Учреждены призы: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самому юному участнику конкурса; Участнику, показавшему результат не ниже диплома лауреата 1 степени: - лучшему флейтисту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гобоисту конкурса; - лучшему кларнетисту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саксофонисту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трубачу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тромбонисту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альтисту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тенористу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баритонисту конкурса;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лучшему тубисту конкурса.</w:t>
      </w:r>
    </w:p>
    <w:p w:rsidR="00D7638E" w:rsidRPr="000D1DF4" w:rsidRDefault="00D7638E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10. Финансовые условия участия: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Организационный взнос за участие в конкурсе составляет 1 500 рублей с одного участника. Взнос за участие перечисляется на счет ГБУДОСО «Алапаевская детская школа искусств им. П.И. Чайковского».</w:t>
      </w:r>
    </w:p>
    <w:p w:rsidR="00631861" w:rsidRPr="000D1DF4" w:rsidRDefault="00631861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Реквизиты</w:t>
      </w:r>
      <w:r w:rsidRPr="000D1DF4">
        <w:rPr>
          <w:color w:val="000000"/>
          <w:sz w:val="28"/>
          <w:szCs w:val="28"/>
        </w:rPr>
        <w:t xml:space="preserve"> </w:t>
      </w:r>
      <w:r w:rsidRPr="00DD7987">
        <w:rPr>
          <w:b/>
          <w:color w:val="000000"/>
          <w:sz w:val="28"/>
          <w:szCs w:val="28"/>
        </w:rPr>
        <w:t>ГБУДОСО «Алапаевская ДШИ им. П.И. Чайковского»</w:t>
      </w:r>
    </w:p>
    <w:p w:rsidR="00D046B7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r>
              <w:rPr>
                <w:bCs/>
              </w:rPr>
              <w:t>Алапаевская ДШИ им.П.И.Чайковского</w:t>
            </w:r>
            <w:r w:rsidRPr="0090552A">
              <w:rPr>
                <w:bCs/>
              </w:rPr>
              <w:t>»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 xml:space="preserve">УФК по Свердловской области </w:t>
            </w:r>
            <w:r w:rsidRPr="005105C6">
              <w:rPr>
                <w:bCs/>
              </w:rPr>
              <w:lastRenderedPageBreak/>
              <w:t>(Министерство финансов Свердловской области (ГБУДОСО "Алапаевская ДШИ им.П.И.Чайковского", л/с)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23014010170</w:t>
            </w:r>
          </w:p>
        </w:tc>
      </w:tr>
      <w:tr w:rsidR="00D046B7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D046B7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ОКТМО </w:t>
            </w:r>
            <w:r>
              <w:t>65728000001</w:t>
            </w:r>
            <w:r w:rsidRPr="0090552A">
              <w:rPr>
                <w:bCs/>
              </w:rPr>
              <w:t xml:space="preserve">;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D046B7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r w:rsidRPr="0090552A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6620B4" w:rsidRDefault="00631861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D046B7" w:rsidRPr="006620B4">
                <w:rPr>
                  <w:rStyle w:val="a8"/>
                  <w:bCs/>
                  <w:lang w:val="en-US"/>
                </w:rPr>
                <w:t>aldshi</w:t>
              </w:r>
              <w:r w:rsidR="00D046B7" w:rsidRPr="006620B4">
                <w:rPr>
                  <w:rStyle w:val="a8"/>
                  <w:bCs/>
                </w:rPr>
                <w:t>@</w:t>
              </w:r>
              <w:r w:rsidR="00D046B7" w:rsidRPr="006620B4">
                <w:rPr>
                  <w:rStyle w:val="a8"/>
                  <w:bCs/>
                  <w:lang w:val="en-US"/>
                </w:rPr>
                <w:t>mail</w:t>
              </w:r>
              <w:r w:rsidR="00D046B7" w:rsidRPr="006620B4">
                <w:rPr>
                  <w:rStyle w:val="a8"/>
                  <w:bCs/>
                </w:rPr>
                <w:t>.</w:t>
              </w:r>
              <w:r w:rsidR="00D046B7" w:rsidRPr="006620B4">
                <w:rPr>
                  <w:rStyle w:val="a8"/>
                  <w:bCs/>
                  <w:lang w:val="en-US"/>
                </w:rPr>
                <w:t>ru</w:t>
              </w:r>
            </w:hyperlink>
            <w:r w:rsidR="00D046B7">
              <w:rPr>
                <w:bCs/>
              </w:rPr>
              <w:t xml:space="preserve">, </w:t>
            </w:r>
            <w:r w:rsidR="00D046B7" w:rsidRPr="006620B4">
              <w:rPr>
                <w:bCs/>
              </w:rPr>
              <w:t>art-alapaevsk@egov66.ru</w:t>
            </w:r>
          </w:p>
        </w:tc>
      </w:tr>
    </w:tbl>
    <w:p w:rsidR="00D046B7" w:rsidRPr="000D1DF4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D7987">
        <w:rPr>
          <w:b/>
          <w:color w:val="000000"/>
          <w:sz w:val="28"/>
          <w:szCs w:val="28"/>
        </w:rPr>
        <w:t>. Порядок и условия предоставления заявки</w:t>
      </w:r>
      <w:r>
        <w:rPr>
          <w:b/>
          <w:color w:val="000000"/>
          <w:sz w:val="28"/>
          <w:szCs w:val="28"/>
        </w:rPr>
        <w:t>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Прием заявок </w:t>
      </w:r>
      <w:r w:rsidR="00B01508">
        <w:rPr>
          <w:color w:val="000000"/>
          <w:sz w:val="28"/>
          <w:szCs w:val="28"/>
        </w:rPr>
        <w:t>осуществляется до 24 января 2022</w:t>
      </w:r>
      <w:r w:rsidRPr="000D1DF4">
        <w:rPr>
          <w:color w:val="000000"/>
          <w:sz w:val="28"/>
          <w:szCs w:val="28"/>
        </w:rPr>
        <w:t xml:space="preserve"> г.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«Алапаевская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word,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Pr="00DD7987">
          <w:rPr>
            <w:rStyle w:val="a8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DD7987">
        <w:rPr>
          <w:b/>
          <w:color w:val="000000"/>
          <w:sz w:val="28"/>
          <w:szCs w:val="28"/>
        </w:rPr>
        <w:t>Контактные лица по организации мероприятия: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Стяжкин Сергей Дмитриевич, директор ГБУДОСО «Алапаевская ДШИ им. П.И. Чайковского», тел. 8(34346) 2-15-39</w:t>
      </w:r>
    </w:p>
    <w:p w:rsidR="00A92835" w:rsidRPr="00B01508" w:rsidRDefault="003B10B7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Топоркова Мария Леонидов</w:t>
      </w:r>
      <w:r>
        <w:rPr>
          <w:color w:val="000000"/>
          <w:sz w:val="28"/>
          <w:szCs w:val="28"/>
        </w:rPr>
        <w:t>на, заместитель директора по учебно-воспитательной работе</w:t>
      </w:r>
      <w:r w:rsidRPr="000D1DF4">
        <w:rPr>
          <w:color w:val="000000"/>
          <w:sz w:val="28"/>
          <w:szCs w:val="28"/>
        </w:rPr>
        <w:t>, тел. 8(34346) 2-10-18</w:t>
      </w:r>
      <w:r w:rsidR="00B01508">
        <w:rPr>
          <w:color w:val="000000"/>
          <w:sz w:val="28"/>
          <w:szCs w:val="28"/>
        </w:rPr>
        <w:t>; 8-912-267-88-56</w:t>
      </w:r>
      <w:r w:rsidR="00631861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A92835" w:rsidRPr="00B01508" w:rsidSect="00EA6F4B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08F"/>
    <w:multiLevelType w:val="hybridMultilevel"/>
    <w:tmpl w:val="EA1A90DE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433"/>
    <w:multiLevelType w:val="hybridMultilevel"/>
    <w:tmpl w:val="9AFAF020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0EB"/>
    <w:multiLevelType w:val="hybridMultilevel"/>
    <w:tmpl w:val="937C9666"/>
    <w:lvl w:ilvl="0" w:tplc="61CE786E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883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E53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83F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66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A38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71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EF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04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CE3A4E"/>
    <w:multiLevelType w:val="hybridMultilevel"/>
    <w:tmpl w:val="11B0D50E"/>
    <w:lvl w:ilvl="0" w:tplc="96B88320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06875B9"/>
    <w:multiLevelType w:val="hybridMultilevel"/>
    <w:tmpl w:val="0D92E9D2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6380"/>
    <w:multiLevelType w:val="hybridMultilevel"/>
    <w:tmpl w:val="442A94A2"/>
    <w:lvl w:ilvl="0" w:tplc="655876A6">
      <w:start w:val="8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637C"/>
    <w:multiLevelType w:val="hybridMultilevel"/>
    <w:tmpl w:val="B484DD8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F12F6"/>
    <w:multiLevelType w:val="hybridMultilevel"/>
    <w:tmpl w:val="DA825F4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968D9"/>
    <w:multiLevelType w:val="hybridMultilevel"/>
    <w:tmpl w:val="A00A2B66"/>
    <w:lvl w:ilvl="0" w:tplc="12E4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152E5"/>
    <w:multiLevelType w:val="hybridMultilevel"/>
    <w:tmpl w:val="B44422AC"/>
    <w:lvl w:ilvl="0" w:tplc="8676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A97"/>
    <w:multiLevelType w:val="hybridMultilevel"/>
    <w:tmpl w:val="8A86A632"/>
    <w:lvl w:ilvl="0" w:tplc="78AAB02C">
      <w:start w:val="7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81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B9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B9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A6B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CF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EBC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E3B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A78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5243AA"/>
    <w:multiLevelType w:val="hybridMultilevel"/>
    <w:tmpl w:val="184ED8E6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B49FE"/>
    <w:multiLevelType w:val="hybridMultilevel"/>
    <w:tmpl w:val="0D76E1C8"/>
    <w:lvl w:ilvl="0" w:tplc="75E65FBC">
      <w:start w:val="1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E0B1C"/>
    <w:rsid w:val="00102C1E"/>
    <w:rsid w:val="0012661D"/>
    <w:rsid w:val="00141B35"/>
    <w:rsid w:val="002678A6"/>
    <w:rsid w:val="00290B19"/>
    <w:rsid w:val="002B5585"/>
    <w:rsid w:val="00334526"/>
    <w:rsid w:val="003529DC"/>
    <w:rsid w:val="0036033D"/>
    <w:rsid w:val="003B10B7"/>
    <w:rsid w:val="003C26FE"/>
    <w:rsid w:val="003C6603"/>
    <w:rsid w:val="00424F14"/>
    <w:rsid w:val="00541E4D"/>
    <w:rsid w:val="00544DB1"/>
    <w:rsid w:val="00631861"/>
    <w:rsid w:val="00697491"/>
    <w:rsid w:val="006E1415"/>
    <w:rsid w:val="00746BE8"/>
    <w:rsid w:val="007609BC"/>
    <w:rsid w:val="00782D4B"/>
    <w:rsid w:val="007F1E15"/>
    <w:rsid w:val="008631D5"/>
    <w:rsid w:val="008A2445"/>
    <w:rsid w:val="008F02E8"/>
    <w:rsid w:val="00902244"/>
    <w:rsid w:val="009153E8"/>
    <w:rsid w:val="00933B1C"/>
    <w:rsid w:val="00973590"/>
    <w:rsid w:val="009D1A2E"/>
    <w:rsid w:val="009D42C8"/>
    <w:rsid w:val="00A5168A"/>
    <w:rsid w:val="00A92835"/>
    <w:rsid w:val="00B01508"/>
    <w:rsid w:val="00B018EA"/>
    <w:rsid w:val="00BB5C97"/>
    <w:rsid w:val="00C10E8E"/>
    <w:rsid w:val="00C87C5B"/>
    <w:rsid w:val="00CE2573"/>
    <w:rsid w:val="00D046B7"/>
    <w:rsid w:val="00D2767E"/>
    <w:rsid w:val="00D6287F"/>
    <w:rsid w:val="00D71E6E"/>
    <w:rsid w:val="00D7638E"/>
    <w:rsid w:val="00DB2960"/>
    <w:rsid w:val="00DC2562"/>
    <w:rsid w:val="00DC3FAB"/>
    <w:rsid w:val="00E66204"/>
    <w:rsid w:val="00E80777"/>
    <w:rsid w:val="00EA6F4B"/>
    <w:rsid w:val="00ED7B1A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99CB-EAA5-4045-BEBB-07DA4A3F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7E"/>
    <w:pPr>
      <w:spacing w:after="14" w:line="267" w:lineRule="auto"/>
      <w:ind w:left="720" w:hanging="10"/>
      <w:contextualSpacing/>
    </w:pPr>
    <w:rPr>
      <w:color w:val="000000"/>
      <w:sz w:val="28"/>
      <w:szCs w:val="22"/>
    </w:rPr>
  </w:style>
  <w:style w:type="paragraph" w:customStyle="1" w:styleId="2">
    <w:name w:val="Без интервала2"/>
    <w:rsid w:val="00D2767E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E561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B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346D-0340-4495-AFEB-C3C51AA8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32</cp:revision>
  <cp:lastPrinted>2019-06-07T12:41:00Z</cp:lastPrinted>
  <dcterms:created xsi:type="dcterms:W3CDTF">2017-05-16T16:29:00Z</dcterms:created>
  <dcterms:modified xsi:type="dcterms:W3CDTF">2021-09-28T06:27:00Z</dcterms:modified>
</cp:coreProperties>
</file>