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55" w:rsidRPr="006A2855" w:rsidRDefault="006A2855" w:rsidP="006A2855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6A2855">
        <w:rPr>
          <w:rFonts w:ascii="Times New Roman" w:hAnsi="Times New Roman" w:cs="Times New Roman"/>
          <w:b/>
          <w:i/>
          <w:sz w:val="36"/>
        </w:rPr>
        <w:t>План участия ГБУДОСО «</w:t>
      </w:r>
      <w:proofErr w:type="spellStart"/>
      <w:r w:rsidRPr="006A2855">
        <w:rPr>
          <w:rFonts w:ascii="Times New Roman" w:hAnsi="Times New Roman" w:cs="Times New Roman"/>
          <w:b/>
          <w:i/>
          <w:sz w:val="36"/>
        </w:rPr>
        <w:t>Алапаевская</w:t>
      </w:r>
      <w:proofErr w:type="spellEnd"/>
      <w:r w:rsidRPr="006A2855">
        <w:rPr>
          <w:rFonts w:ascii="Times New Roman" w:hAnsi="Times New Roman" w:cs="Times New Roman"/>
          <w:b/>
          <w:i/>
          <w:sz w:val="36"/>
        </w:rPr>
        <w:t xml:space="preserve"> ДШИ </w:t>
      </w:r>
    </w:p>
    <w:p w:rsidR="006A2855" w:rsidRPr="006A2855" w:rsidRDefault="006A2855" w:rsidP="006A2855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6A2855">
        <w:rPr>
          <w:rFonts w:ascii="Times New Roman" w:hAnsi="Times New Roman" w:cs="Times New Roman"/>
          <w:b/>
          <w:i/>
          <w:sz w:val="36"/>
        </w:rPr>
        <w:t xml:space="preserve">им. П.И. Чайковского» в ежегодной общероссийской добровольческой акции «Весенняя Неделя Добра» </w:t>
      </w:r>
    </w:p>
    <w:p w:rsidR="00055DA4" w:rsidRDefault="006A2855" w:rsidP="006A2855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6A2855">
        <w:rPr>
          <w:rFonts w:ascii="Times New Roman" w:hAnsi="Times New Roman" w:cs="Times New Roman"/>
          <w:b/>
          <w:i/>
          <w:sz w:val="36"/>
        </w:rPr>
        <w:t>(16-23 апреля2022г.)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54"/>
        <w:gridCol w:w="1037"/>
        <w:gridCol w:w="2347"/>
        <w:gridCol w:w="2204"/>
        <w:gridCol w:w="2400"/>
        <w:gridCol w:w="2203"/>
      </w:tblGrid>
      <w:tr w:rsidR="006A2855" w:rsidTr="006A2855">
        <w:tc>
          <w:tcPr>
            <w:tcW w:w="579" w:type="dxa"/>
          </w:tcPr>
          <w:p w:rsidR="006A2855" w:rsidRPr="006A2855" w:rsidRDefault="006A2855" w:rsidP="006A285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A28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1117" w:type="dxa"/>
          </w:tcPr>
          <w:p w:rsidR="006A2855" w:rsidRPr="006A2855" w:rsidRDefault="006A2855" w:rsidP="006A285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A28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1864" w:type="dxa"/>
          </w:tcPr>
          <w:p w:rsidR="006A2855" w:rsidRPr="006A2855" w:rsidRDefault="006A2855" w:rsidP="006A285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2672" w:type="dxa"/>
          </w:tcPr>
          <w:p w:rsidR="006A2855" w:rsidRPr="006A2855" w:rsidRDefault="006A2855" w:rsidP="006A285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Название мероприятия</w:t>
            </w:r>
          </w:p>
        </w:tc>
        <w:tc>
          <w:tcPr>
            <w:tcW w:w="1843" w:type="dxa"/>
          </w:tcPr>
          <w:p w:rsidR="006A2855" w:rsidRPr="006A2855" w:rsidRDefault="006A2855" w:rsidP="006A285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Целевая аудитория</w:t>
            </w:r>
          </w:p>
        </w:tc>
        <w:tc>
          <w:tcPr>
            <w:tcW w:w="2268" w:type="dxa"/>
          </w:tcPr>
          <w:p w:rsidR="006A2855" w:rsidRPr="006A2855" w:rsidRDefault="006A2855" w:rsidP="006A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Ответственный</w:t>
            </w:r>
          </w:p>
        </w:tc>
      </w:tr>
      <w:tr w:rsidR="006A2855" w:rsidRPr="006A2855" w:rsidTr="006A2855">
        <w:tc>
          <w:tcPr>
            <w:tcW w:w="579" w:type="dxa"/>
          </w:tcPr>
          <w:p w:rsidR="006A2855" w:rsidRPr="006A2855" w:rsidRDefault="006A2855" w:rsidP="006A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17" w:type="dxa"/>
          </w:tcPr>
          <w:p w:rsidR="006A2855" w:rsidRPr="006A2855" w:rsidRDefault="006A2855" w:rsidP="006A2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2022г.</w:t>
            </w:r>
          </w:p>
        </w:tc>
        <w:tc>
          <w:tcPr>
            <w:tcW w:w="1864" w:type="dxa"/>
          </w:tcPr>
          <w:p w:rsidR="006A2855" w:rsidRPr="006A2855" w:rsidRDefault="006A2855" w:rsidP="006A2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2855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6A2855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детская библиотека</w:t>
            </w:r>
          </w:p>
        </w:tc>
        <w:tc>
          <w:tcPr>
            <w:tcW w:w="2672" w:type="dxa"/>
          </w:tcPr>
          <w:p w:rsidR="006A2855" w:rsidRPr="006A2855" w:rsidRDefault="006A2855" w:rsidP="006A2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работ учащихся Художественного отделения «Мамин-Сибиряк» (путешествие по страницам рассказов писателя)</w:t>
            </w:r>
          </w:p>
        </w:tc>
        <w:tc>
          <w:tcPr>
            <w:tcW w:w="1843" w:type="dxa"/>
          </w:tcPr>
          <w:p w:rsidR="006A2855" w:rsidRDefault="006A2855" w:rsidP="006A28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Посетители Центральной детской библиотеки </w:t>
            </w:r>
          </w:p>
          <w:p w:rsidR="006A2855" w:rsidRPr="006A2855" w:rsidRDefault="006A2855" w:rsidP="006A28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Алапапевска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(учащиеся СОШ)</w:t>
            </w:r>
          </w:p>
        </w:tc>
        <w:tc>
          <w:tcPr>
            <w:tcW w:w="2268" w:type="dxa"/>
          </w:tcPr>
          <w:p w:rsidR="006A2855" w:rsidRDefault="006A2855" w:rsidP="006A2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</w:p>
          <w:p w:rsidR="006A2855" w:rsidRPr="006A2855" w:rsidRDefault="006A2855" w:rsidP="006A2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Балдина</w:t>
            </w:r>
            <w:proofErr w:type="spellEnd"/>
          </w:p>
        </w:tc>
      </w:tr>
      <w:tr w:rsidR="006A2855" w:rsidRPr="006A2855" w:rsidTr="006A2855">
        <w:tc>
          <w:tcPr>
            <w:tcW w:w="579" w:type="dxa"/>
          </w:tcPr>
          <w:p w:rsidR="006A2855" w:rsidRPr="006A2855" w:rsidRDefault="006A2855" w:rsidP="006A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17" w:type="dxa"/>
          </w:tcPr>
          <w:p w:rsidR="006A2855" w:rsidRPr="006A2855" w:rsidRDefault="006A2855" w:rsidP="006A2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апреля 2022г.</w:t>
            </w:r>
          </w:p>
        </w:tc>
        <w:tc>
          <w:tcPr>
            <w:tcW w:w="1864" w:type="dxa"/>
          </w:tcPr>
          <w:p w:rsidR="006A2855" w:rsidRPr="006A2855" w:rsidRDefault="006A2855" w:rsidP="006A2855">
            <w:pPr>
              <w:shd w:val="clear" w:color="auto" w:fill="FFFFFF"/>
              <w:spacing w:after="360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6A285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Медико-социальный реабилитационный центр "Вдохновение"</w:t>
            </w: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(для пенсионеров)</w:t>
            </w:r>
          </w:p>
          <w:p w:rsidR="006A2855" w:rsidRPr="006A2855" w:rsidRDefault="006A2855" w:rsidP="006A2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2" w:type="dxa"/>
          </w:tcPr>
          <w:p w:rsidR="006A2855" w:rsidRDefault="006A2855" w:rsidP="00D73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 народного фольклорного ансамбля «</w:t>
            </w:r>
            <w:r w:rsidR="00D73EFC">
              <w:rPr>
                <w:rFonts w:ascii="Times New Roman" w:hAnsi="Times New Roman" w:cs="Times New Roman"/>
                <w:sz w:val="26"/>
                <w:szCs w:val="26"/>
              </w:rPr>
              <w:t>Забава» (рук. Н.А. Мухина)</w:t>
            </w:r>
          </w:p>
          <w:p w:rsidR="00D73EFC" w:rsidRPr="006A2855" w:rsidRDefault="00D73EFC" w:rsidP="00D73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«Км нам весна пришла…»</w:t>
            </w:r>
          </w:p>
        </w:tc>
        <w:tc>
          <w:tcPr>
            <w:tcW w:w="1843" w:type="dxa"/>
          </w:tcPr>
          <w:p w:rsidR="006A2855" w:rsidRPr="006A2855" w:rsidRDefault="00D73EFC" w:rsidP="00D73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Посетители реабилитационного центра «Вдохновение»</w:t>
            </w:r>
          </w:p>
        </w:tc>
        <w:tc>
          <w:tcPr>
            <w:tcW w:w="2268" w:type="dxa"/>
          </w:tcPr>
          <w:p w:rsidR="006A2855" w:rsidRPr="006A2855" w:rsidRDefault="00D73EFC" w:rsidP="00D73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 Н.А. Мухина</w:t>
            </w:r>
          </w:p>
        </w:tc>
      </w:tr>
      <w:tr w:rsidR="006A2855" w:rsidRPr="006A2855" w:rsidTr="006A2855">
        <w:tc>
          <w:tcPr>
            <w:tcW w:w="579" w:type="dxa"/>
          </w:tcPr>
          <w:p w:rsidR="006A2855" w:rsidRPr="006A2855" w:rsidRDefault="006A2855" w:rsidP="00D73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117" w:type="dxa"/>
          </w:tcPr>
          <w:p w:rsidR="006A2855" w:rsidRPr="006A2855" w:rsidRDefault="00D73EFC" w:rsidP="00D73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апреля 2022г.</w:t>
            </w:r>
          </w:p>
        </w:tc>
        <w:tc>
          <w:tcPr>
            <w:tcW w:w="1864" w:type="dxa"/>
          </w:tcPr>
          <w:p w:rsidR="006A2855" w:rsidRPr="006A2855" w:rsidRDefault="00D73EFC" w:rsidP="00D73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Художественное отделение ГБУДОСО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 им. П.И. Чайковского»</w:t>
            </w:r>
          </w:p>
        </w:tc>
        <w:tc>
          <w:tcPr>
            <w:tcW w:w="2672" w:type="dxa"/>
          </w:tcPr>
          <w:p w:rsidR="006A2855" w:rsidRPr="006A2855" w:rsidRDefault="00D73EFC" w:rsidP="00D73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«Чайная церемония»</w:t>
            </w:r>
          </w:p>
        </w:tc>
        <w:tc>
          <w:tcPr>
            <w:tcW w:w="1843" w:type="dxa"/>
          </w:tcPr>
          <w:p w:rsidR="00D73EFC" w:rsidRDefault="00D73EFC" w:rsidP="00D73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Воспитанники ДОУ №34 (</w:t>
            </w:r>
          </w:p>
          <w:p w:rsidR="006A2855" w:rsidRPr="006A2855" w:rsidRDefault="00D73EFC" w:rsidP="00D73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Алапаевска)</w:t>
            </w:r>
          </w:p>
        </w:tc>
        <w:tc>
          <w:tcPr>
            <w:tcW w:w="2268" w:type="dxa"/>
          </w:tcPr>
          <w:p w:rsidR="006A2855" w:rsidRPr="006A2855" w:rsidRDefault="00D73EFC" w:rsidP="00D73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 Г.Н. Важенина, О.М. Балдина</w:t>
            </w:r>
            <w:bookmarkStart w:id="0" w:name="_GoBack"/>
            <w:bookmarkEnd w:id="0"/>
          </w:p>
        </w:tc>
      </w:tr>
    </w:tbl>
    <w:p w:rsidR="006A2855" w:rsidRPr="006A2855" w:rsidRDefault="006A2855" w:rsidP="00D73EFC">
      <w:pPr>
        <w:tabs>
          <w:tab w:val="left" w:pos="-567"/>
        </w:tabs>
        <w:ind w:left="-567"/>
        <w:rPr>
          <w:rFonts w:ascii="Times New Roman" w:hAnsi="Times New Roman" w:cs="Times New Roman"/>
          <w:sz w:val="36"/>
        </w:rPr>
      </w:pPr>
    </w:p>
    <w:sectPr w:rsidR="006A2855" w:rsidRPr="006A2855" w:rsidSect="006A28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53"/>
    <w:rsid w:val="00055DA4"/>
    <w:rsid w:val="002E3353"/>
    <w:rsid w:val="006A2855"/>
    <w:rsid w:val="00D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654C5-38D8-497F-AE31-09EA3A37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2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2</cp:revision>
  <dcterms:created xsi:type="dcterms:W3CDTF">2022-04-08T11:25:00Z</dcterms:created>
  <dcterms:modified xsi:type="dcterms:W3CDTF">2022-04-08T11:38:00Z</dcterms:modified>
</cp:coreProperties>
</file>